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7E" w:rsidRPr="004725A3" w:rsidRDefault="00DF2C3C" w:rsidP="00DF2C3C">
      <w:pPr>
        <w:jc w:val="center"/>
        <w:rPr>
          <w:rFonts w:asciiTheme="minorEastAsia" w:hAnsiTheme="minorEastAsia"/>
          <w:sz w:val="22"/>
        </w:rPr>
      </w:pPr>
      <w:r w:rsidRPr="004725A3">
        <w:rPr>
          <w:rFonts w:asciiTheme="minorEastAsia" w:hAnsiTheme="minorEastAsia" w:hint="eastAsia"/>
          <w:sz w:val="22"/>
        </w:rPr>
        <w:t>グリーン共同発行市場公募地方債</w:t>
      </w:r>
      <w:r w:rsidR="00B6547E" w:rsidRPr="004725A3">
        <w:rPr>
          <w:rFonts w:asciiTheme="minorEastAsia" w:hAnsiTheme="minorEastAsia" w:hint="eastAsia"/>
          <w:sz w:val="22"/>
        </w:rPr>
        <w:t>購入にかかる投資表明</w:t>
      </w:r>
    </w:p>
    <w:p w:rsidR="00B6547E" w:rsidRPr="004725A3" w:rsidRDefault="00DF2C3C" w:rsidP="0058447E">
      <w:pPr>
        <w:jc w:val="right"/>
        <w:rPr>
          <w:rFonts w:asciiTheme="minorEastAsia" w:hAnsiTheme="minorEastAsia"/>
          <w:sz w:val="22"/>
        </w:rPr>
      </w:pPr>
      <w:r w:rsidRPr="004725A3">
        <w:rPr>
          <w:rFonts w:asciiTheme="minorEastAsia" w:hAnsiTheme="minorEastAsia" w:hint="eastAsia"/>
          <w:sz w:val="22"/>
        </w:rPr>
        <w:t>2024</w:t>
      </w:r>
      <w:r w:rsidR="00D87CDF">
        <w:rPr>
          <w:rFonts w:asciiTheme="minorEastAsia" w:hAnsiTheme="minorEastAsia" w:hint="eastAsia"/>
          <w:sz w:val="22"/>
        </w:rPr>
        <w:t>0301</w:t>
      </w:r>
    </w:p>
    <w:p w:rsidR="00DF2C3C" w:rsidRPr="004725A3" w:rsidRDefault="00DF2C3C" w:rsidP="0058447E">
      <w:pPr>
        <w:jc w:val="right"/>
        <w:rPr>
          <w:rFonts w:asciiTheme="minorEastAsia" w:hAnsiTheme="minorEastAsia"/>
          <w:sz w:val="22"/>
        </w:rPr>
      </w:pPr>
    </w:p>
    <w:p w:rsidR="00B6547E" w:rsidRPr="004725A3" w:rsidRDefault="00B6547E" w:rsidP="00B6547E">
      <w:pPr>
        <w:rPr>
          <w:rFonts w:asciiTheme="minorEastAsia" w:hAnsiTheme="minorEastAsia"/>
          <w:sz w:val="22"/>
        </w:rPr>
      </w:pPr>
      <w:r w:rsidRPr="004725A3">
        <w:rPr>
          <w:rFonts w:asciiTheme="minorEastAsia" w:hAnsiTheme="minorEastAsia" w:hint="eastAsia"/>
          <w:sz w:val="22"/>
        </w:rPr>
        <w:t xml:space="preserve">　ＪＡ</w:t>
      </w:r>
      <w:r w:rsidR="00DF2C3C" w:rsidRPr="004725A3">
        <w:rPr>
          <w:rFonts w:asciiTheme="minorEastAsia" w:hAnsiTheme="minorEastAsia" w:hint="eastAsia"/>
          <w:sz w:val="22"/>
        </w:rPr>
        <w:t>東西しらかわ</w:t>
      </w:r>
      <w:r w:rsidRPr="004725A3">
        <w:rPr>
          <w:rFonts w:asciiTheme="minorEastAsia" w:hAnsiTheme="minorEastAsia" w:hint="eastAsia"/>
          <w:sz w:val="22"/>
        </w:rPr>
        <w:t>は、資金の運用を通じた社会貢献活動への取組として、</w:t>
      </w:r>
      <w:r w:rsidR="004725A3">
        <w:rPr>
          <w:rFonts w:asciiTheme="minorEastAsia" w:hAnsiTheme="minorEastAsia" w:hint="eastAsia"/>
          <w:sz w:val="22"/>
        </w:rPr>
        <w:t>地方公共団</w:t>
      </w:r>
      <w:bookmarkStart w:id="0" w:name="_GoBack"/>
      <w:bookmarkEnd w:id="0"/>
      <w:r w:rsidR="004725A3">
        <w:rPr>
          <w:rFonts w:asciiTheme="minorEastAsia" w:hAnsiTheme="minorEastAsia" w:hint="eastAsia"/>
          <w:sz w:val="22"/>
        </w:rPr>
        <w:t>体</w:t>
      </w:r>
      <w:r w:rsidRPr="004725A3">
        <w:rPr>
          <w:rFonts w:asciiTheme="minorEastAsia" w:hAnsiTheme="minorEastAsia" w:hint="eastAsia"/>
          <w:sz w:val="22"/>
        </w:rPr>
        <w:t>が発行する「</w:t>
      </w:r>
      <w:r w:rsidR="00DF2C3C" w:rsidRPr="004725A3">
        <w:rPr>
          <w:rFonts w:asciiTheme="minorEastAsia" w:hAnsiTheme="minorEastAsia" w:hint="eastAsia"/>
          <w:sz w:val="22"/>
        </w:rPr>
        <w:t>グリーン</w:t>
      </w:r>
      <w:r w:rsidRPr="004725A3">
        <w:rPr>
          <w:rFonts w:asciiTheme="minorEastAsia" w:hAnsiTheme="minorEastAsia" w:hint="eastAsia"/>
          <w:sz w:val="22"/>
        </w:rPr>
        <w:t>ボンド」への投資を実施いたします。</w:t>
      </w:r>
    </w:p>
    <w:p w:rsidR="00B6547E" w:rsidRPr="004725A3" w:rsidRDefault="00B6547E" w:rsidP="00B6547E">
      <w:pPr>
        <w:rPr>
          <w:rFonts w:asciiTheme="minorEastAsia" w:hAnsiTheme="minorEastAsia"/>
          <w:sz w:val="22"/>
        </w:rPr>
      </w:pPr>
    </w:p>
    <w:p w:rsidR="00B6547E" w:rsidRPr="004725A3" w:rsidRDefault="00B6547E" w:rsidP="00B6547E">
      <w:pPr>
        <w:rPr>
          <w:rFonts w:asciiTheme="minorEastAsia" w:hAnsiTheme="minorEastAsia"/>
          <w:sz w:val="22"/>
        </w:rPr>
      </w:pPr>
      <w:r w:rsidRPr="004725A3">
        <w:rPr>
          <w:rFonts w:asciiTheme="minorEastAsia" w:hAnsiTheme="minorEastAsia"/>
          <w:sz w:val="22"/>
        </w:rPr>
        <w:t xml:space="preserve"> </w:t>
      </w:r>
      <w:r w:rsidRPr="004725A3">
        <w:rPr>
          <w:rFonts w:asciiTheme="minorEastAsia" w:hAnsiTheme="minorEastAsia" w:hint="eastAsia"/>
          <w:sz w:val="22"/>
        </w:rPr>
        <w:t xml:space="preserve">　当ＪＡは</w:t>
      </w:r>
      <w:r w:rsidR="009A2EF1" w:rsidRPr="004725A3">
        <w:rPr>
          <w:rFonts w:asciiTheme="minorEastAsia" w:hAnsiTheme="minorEastAsia" w:hint="eastAsia"/>
          <w:sz w:val="22"/>
        </w:rPr>
        <w:t xml:space="preserve">　</w:t>
      </w:r>
      <w:r w:rsidRPr="004725A3">
        <w:rPr>
          <w:rFonts w:asciiTheme="minorEastAsia" w:hAnsiTheme="minorEastAsia" w:hint="eastAsia"/>
          <w:sz w:val="22"/>
        </w:rPr>
        <w:t>『</w:t>
      </w:r>
      <w:r w:rsidR="00DF2C3C" w:rsidRPr="004725A3">
        <w:rPr>
          <w:rFonts w:asciiTheme="minorEastAsia" w:hAnsiTheme="minorEastAsia" w:hint="eastAsia"/>
          <w:sz w:val="22"/>
        </w:rPr>
        <w:t>輝く未来へのみちしるべ</w:t>
      </w:r>
      <w:r w:rsidRPr="004725A3">
        <w:rPr>
          <w:rFonts w:asciiTheme="minorEastAsia" w:hAnsiTheme="minorEastAsia" w:hint="eastAsia"/>
          <w:sz w:val="22"/>
        </w:rPr>
        <w:t>』</w:t>
      </w:r>
      <w:r w:rsidR="009A2EF1" w:rsidRPr="004725A3">
        <w:rPr>
          <w:rFonts w:asciiTheme="minorEastAsia" w:hAnsiTheme="minorEastAsia" w:hint="eastAsia"/>
          <w:sz w:val="22"/>
        </w:rPr>
        <w:t>～</w:t>
      </w:r>
      <w:r w:rsidR="00DF2C3C" w:rsidRPr="004725A3">
        <w:rPr>
          <w:rFonts w:asciiTheme="minorEastAsia" w:hAnsiTheme="minorEastAsia" w:hint="eastAsia"/>
          <w:sz w:val="22"/>
        </w:rPr>
        <w:t>輝かしい未来へ向かって、未知の世界を切り開き</w:t>
      </w:r>
      <w:r w:rsidR="009A2EF1" w:rsidRPr="004725A3">
        <w:rPr>
          <w:rFonts w:asciiTheme="minorEastAsia" w:hAnsiTheme="minorEastAsia" w:hint="eastAsia"/>
          <w:sz w:val="22"/>
        </w:rPr>
        <w:t>、</w:t>
      </w:r>
      <w:r w:rsidR="00DF2C3C" w:rsidRPr="004725A3">
        <w:rPr>
          <w:rFonts w:asciiTheme="minorEastAsia" w:hAnsiTheme="minorEastAsia" w:hint="eastAsia"/>
          <w:sz w:val="22"/>
        </w:rPr>
        <w:t>農と暮らしの創造を築き上げ、その</w:t>
      </w:r>
      <w:r w:rsidR="009A2EF1" w:rsidRPr="004725A3">
        <w:rPr>
          <w:rFonts w:asciiTheme="minorEastAsia" w:hAnsiTheme="minorEastAsia" w:hint="eastAsia"/>
          <w:sz w:val="22"/>
        </w:rPr>
        <w:t>めざ</w:t>
      </w:r>
      <w:r w:rsidR="00DF2C3C" w:rsidRPr="004725A3">
        <w:rPr>
          <w:rFonts w:asciiTheme="minorEastAsia" w:hAnsiTheme="minorEastAsia" w:hint="eastAsia"/>
          <w:sz w:val="22"/>
        </w:rPr>
        <w:t>すべき未来への方向性を生み出していくための道標</w:t>
      </w:r>
      <w:r w:rsidRPr="004725A3">
        <w:rPr>
          <w:rFonts w:asciiTheme="minorEastAsia" w:hAnsiTheme="minorEastAsia" w:hint="eastAsia"/>
          <w:sz w:val="22"/>
        </w:rPr>
        <w:t>を</w:t>
      </w:r>
      <w:r w:rsidR="00DF2C3C" w:rsidRPr="004725A3">
        <w:rPr>
          <w:rFonts w:asciiTheme="minorEastAsia" w:hAnsiTheme="minorEastAsia" w:hint="eastAsia"/>
          <w:sz w:val="22"/>
        </w:rPr>
        <w:t>ＪＡが担っていく事を</w:t>
      </w:r>
      <w:r w:rsidRPr="004725A3">
        <w:rPr>
          <w:rFonts w:asciiTheme="minorEastAsia" w:hAnsiTheme="minorEastAsia" w:hint="eastAsia"/>
          <w:sz w:val="22"/>
        </w:rPr>
        <w:t>基本理念としていることから、社会の一員として、人々が心豊かに暮らせる社会の実現を目指す発行体の皆様の活動に積極的に貢献したいと考えています。</w:t>
      </w:r>
    </w:p>
    <w:p w:rsidR="009A2EF1" w:rsidRPr="004725A3" w:rsidRDefault="00B6547E" w:rsidP="00B6547E">
      <w:pPr>
        <w:rPr>
          <w:rFonts w:asciiTheme="minorEastAsia" w:hAnsiTheme="minorEastAsia"/>
          <w:sz w:val="22"/>
        </w:rPr>
      </w:pPr>
      <w:r w:rsidRPr="004725A3">
        <w:rPr>
          <w:rFonts w:asciiTheme="minorEastAsia" w:hAnsiTheme="minorEastAsia" w:hint="eastAsia"/>
          <w:sz w:val="22"/>
        </w:rPr>
        <w:t xml:space="preserve"> 　現在、地球的規模での生活の変化や気候変動といった環境変化が進み、農業が果たす役割はますます大きく、ＪＡとして社会貢献活動に関わっていくことに大きな意義を感じております。</w:t>
      </w:r>
    </w:p>
    <w:p w:rsidR="00B6547E" w:rsidRPr="004725A3" w:rsidRDefault="00B6547E" w:rsidP="009A2EF1">
      <w:pPr>
        <w:ind w:firstLineChars="100" w:firstLine="220"/>
        <w:rPr>
          <w:rFonts w:asciiTheme="minorEastAsia" w:hAnsiTheme="minorEastAsia"/>
          <w:sz w:val="22"/>
        </w:rPr>
      </w:pPr>
      <w:r w:rsidRPr="004725A3">
        <w:rPr>
          <w:rFonts w:asciiTheme="minorEastAsia" w:hAnsiTheme="minorEastAsia" w:hint="eastAsia"/>
          <w:sz w:val="22"/>
        </w:rPr>
        <w:t>発行体</w:t>
      </w:r>
      <w:r w:rsidR="009A2EF1" w:rsidRPr="004725A3">
        <w:rPr>
          <w:rFonts w:asciiTheme="minorEastAsia" w:hAnsiTheme="minorEastAsia" w:hint="eastAsia"/>
          <w:sz w:val="22"/>
        </w:rPr>
        <w:t>である地方公共団体</w:t>
      </w:r>
      <w:r w:rsidRPr="004725A3">
        <w:rPr>
          <w:rFonts w:asciiTheme="minorEastAsia" w:hAnsiTheme="minorEastAsia" w:hint="eastAsia"/>
          <w:sz w:val="22"/>
        </w:rPr>
        <w:t>は、</w:t>
      </w:r>
      <w:r w:rsidR="009A2EF1" w:rsidRPr="004725A3">
        <w:rPr>
          <w:rFonts w:asciiTheme="minorEastAsia" w:hAnsiTheme="minorEastAsia" w:hint="eastAsia"/>
          <w:sz w:val="22"/>
        </w:rPr>
        <w:t>気候変動に対する適用・省エネルギー・自然資源や土地利用の持続可能な管理・クリーンな運輸・グリーンビルディング・汚染の防止と管理・生物多様性・再生可能エネルギー・持続可能な水資源管理に関する事業へ</w:t>
      </w:r>
      <w:r w:rsidRPr="004725A3">
        <w:rPr>
          <w:rFonts w:asciiTheme="minorEastAsia" w:hAnsiTheme="minorEastAsia" w:hint="eastAsia"/>
          <w:sz w:val="22"/>
        </w:rPr>
        <w:t>取り組んでおられ、これらの取り組みは、国連の持続可能な開発目標（SDGs）にも合致するものと考えており、今回の投資が様々な社会的課題の解決に対する同社の公的使命のサポートに繋がることを期待しております。</w:t>
      </w:r>
    </w:p>
    <w:p w:rsidR="009A2EF1" w:rsidRPr="004725A3" w:rsidRDefault="00B6547E" w:rsidP="00B6547E">
      <w:pPr>
        <w:rPr>
          <w:rFonts w:asciiTheme="minorEastAsia" w:hAnsiTheme="minorEastAsia"/>
          <w:sz w:val="22"/>
        </w:rPr>
      </w:pPr>
      <w:r w:rsidRPr="004725A3">
        <w:rPr>
          <w:rFonts w:asciiTheme="minorEastAsia" w:hAnsiTheme="minorEastAsia" w:hint="eastAsia"/>
          <w:sz w:val="22"/>
        </w:rPr>
        <w:t xml:space="preserve"> 　当ＪＡは</w:t>
      </w:r>
      <w:r w:rsidR="009A2EF1" w:rsidRPr="004725A3">
        <w:rPr>
          <w:rFonts w:asciiTheme="minorEastAsia" w:hAnsiTheme="minorEastAsia" w:hint="eastAsia"/>
          <w:sz w:val="22"/>
        </w:rPr>
        <w:t>、</w:t>
      </w:r>
      <w:r w:rsidRPr="004725A3">
        <w:rPr>
          <w:rFonts w:asciiTheme="minorEastAsia" w:hAnsiTheme="minorEastAsia" w:hint="eastAsia"/>
          <w:sz w:val="22"/>
        </w:rPr>
        <w:t>引き続き安全な資産運用を行い、社会的課題の解決に向けた貢献と社会的使命・役割を果たして参ります。</w:t>
      </w:r>
    </w:p>
    <w:p w:rsidR="00B6547E" w:rsidRPr="004725A3" w:rsidRDefault="00B6547E" w:rsidP="009A2EF1">
      <w:pPr>
        <w:ind w:firstLineChars="100" w:firstLine="220"/>
        <w:rPr>
          <w:rFonts w:asciiTheme="minorEastAsia" w:hAnsiTheme="minorEastAsia"/>
          <w:sz w:val="22"/>
        </w:rPr>
      </w:pPr>
      <w:r w:rsidRPr="004725A3">
        <w:rPr>
          <w:rFonts w:asciiTheme="minorEastAsia" w:hAnsiTheme="minorEastAsia" w:hint="eastAsia"/>
          <w:sz w:val="22"/>
        </w:rPr>
        <w:t>今後も適切なリスク管理のもとで、同様の投資を継続的に実施し、心豊かで住みよい地域づくりに積極的に貢献してまいります。</w:t>
      </w:r>
    </w:p>
    <w:p w:rsidR="00B6547E" w:rsidRPr="004725A3" w:rsidRDefault="00B6547E" w:rsidP="00B6547E">
      <w:pPr>
        <w:rPr>
          <w:rFonts w:asciiTheme="minorEastAsia" w:hAnsiTheme="minorEastAsia"/>
          <w:sz w:val="22"/>
        </w:rPr>
      </w:pPr>
    </w:p>
    <w:p w:rsidR="00B6547E" w:rsidRDefault="00F46761" w:rsidP="00A0471C">
      <w:pPr>
        <w:ind w:firstLineChars="100" w:firstLine="220"/>
        <w:rPr>
          <w:rFonts w:asciiTheme="minorEastAsia" w:hAnsiTheme="minorEastAsia"/>
          <w:sz w:val="22"/>
        </w:rPr>
      </w:pPr>
      <w:r w:rsidRPr="004725A3">
        <w:rPr>
          <w:rFonts w:asciiTheme="minorEastAsia" w:hAnsiTheme="minorEastAsia" w:hint="eastAsia"/>
          <w:sz w:val="22"/>
        </w:rPr>
        <w:t>グリーン共同債について</w:t>
      </w:r>
    </w:p>
    <w:p w:rsidR="00F46761" w:rsidRDefault="00F46761" w:rsidP="00B6547E">
      <w:pPr>
        <w:rPr>
          <w:rFonts w:asciiTheme="minorEastAsia" w:hAnsiTheme="minorEastAsia"/>
          <w:sz w:val="22"/>
        </w:rPr>
      </w:pPr>
      <w:r w:rsidRPr="004725A3">
        <w:rPr>
          <w:rFonts w:asciiTheme="minorEastAsia" w:hAnsiTheme="minorEastAsia" w:hint="eastAsia"/>
          <w:sz w:val="22"/>
        </w:rPr>
        <w:t>地方公共団体がグリーンボンドを発行する意義</w:t>
      </w:r>
    </w:p>
    <w:p w:rsidR="00D87CDF" w:rsidRPr="00D87CDF" w:rsidRDefault="00D87CDF" w:rsidP="00B6547E">
      <w:pPr>
        <w:rPr>
          <w:rFonts w:asciiTheme="minorEastAsia" w:hAnsiTheme="minorEastAsia"/>
          <w:sz w:val="22"/>
        </w:rPr>
      </w:pPr>
    </w:p>
    <w:p w:rsidR="00F46761" w:rsidRPr="004725A3" w:rsidRDefault="00B50A61" w:rsidP="00A0471C">
      <w:pPr>
        <w:ind w:firstLineChars="100" w:firstLine="220"/>
        <w:rPr>
          <w:rFonts w:asciiTheme="minorEastAsia" w:hAnsiTheme="minorEastAsia"/>
          <w:sz w:val="22"/>
        </w:rPr>
      </w:pPr>
      <w:r w:rsidRPr="004725A3">
        <w:rPr>
          <w:rFonts w:asciiTheme="minorEastAsia" w:hAnsiTheme="minorEastAsia" w:hint="eastAsia"/>
          <w:sz w:val="22"/>
        </w:rPr>
        <w:t>地方公共団体は「２０５０年カーボンニュートラル」の実現及び２０３０年度の温室効果ガス４６％削減（２０１３年度比）を目指すため、持続可能な社会の構築基礎である地域の環境保全に関して主要な推進者としての役割を担うとともに、地域の取り組みの調整役を積極的に担うことが期待されています。</w:t>
      </w:r>
    </w:p>
    <w:p w:rsidR="00B50A61" w:rsidRDefault="00B50A61" w:rsidP="00B6547E">
      <w:pPr>
        <w:rPr>
          <w:rFonts w:asciiTheme="minorEastAsia" w:hAnsiTheme="minorEastAsia"/>
          <w:sz w:val="22"/>
        </w:rPr>
      </w:pPr>
      <w:r w:rsidRPr="004725A3">
        <w:rPr>
          <w:rFonts w:asciiTheme="minorEastAsia" w:hAnsiTheme="minorEastAsia" w:hint="eastAsia"/>
          <w:sz w:val="22"/>
        </w:rPr>
        <w:t>そのような中、地方公共団体がグリーンボンドの発行により資金の調達を行う事で、</w:t>
      </w:r>
      <w:r w:rsidR="00A0471C">
        <w:rPr>
          <w:rFonts w:asciiTheme="minorEastAsia" w:hAnsiTheme="minorEastAsia" w:hint="eastAsia"/>
          <w:sz w:val="22"/>
        </w:rPr>
        <w:t>地域</w:t>
      </w:r>
      <w:r w:rsidRPr="004725A3">
        <w:rPr>
          <w:rFonts w:asciiTheme="minorEastAsia" w:hAnsiTheme="minorEastAsia" w:hint="eastAsia"/>
          <w:sz w:val="22"/>
        </w:rPr>
        <w:t>の自然的・経済的・社会的状況に応じた気候変動適応に関する施策の推進を図ることができます</w:t>
      </w:r>
    </w:p>
    <w:p w:rsidR="00A0471C" w:rsidRPr="004725A3" w:rsidRDefault="00A0471C" w:rsidP="00B6547E">
      <w:pPr>
        <w:rPr>
          <w:rFonts w:asciiTheme="minorEastAsia" w:hAnsiTheme="minorEastAsia"/>
          <w:sz w:val="22"/>
        </w:rPr>
      </w:pPr>
    </w:p>
    <w:p w:rsidR="00B6547E" w:rsidRPr="004725A3" w:rsidRDefault="00B6547E" w:rsidP="00B6547E">
      <w:pPr>
        <w:rPr>
          <w:rFonts w:asciiTheme="minorEastAsia" w:hAnsiTheme="minorEastAsia"/>
          <w:sz w:val="22"/>
        </w:rPr>
      </w:pPr>
      <w:r w:rsidRPr="004725A3">
        <w:rPr>
          <w:rFonts w:asciiTheme="minorEastAsia" w:hAnsiTheme="minorEastAsia" w:hint="eastAsia"/>
          <w:sz w:val="22"/>
        </w:rPr>
        <w:lastRenderedPageBreak/>
        <w:t>※「</w:t>
      </w:r>
      <w:r w:rsidR="00F46761" w:rsidRPr="004725A3">
        <w:rPr>
          <w:rFonts w:asciiTheme="minorEastAsia" w:hAnsiTheme="minorEastAsia" w:hint="eastAsia"/>
          <w:sz w:val="22"/>
        </w:rPr>
        <w:t>グリーン</w:t>
      </w:r>
      <w:r w:rsidRPr="004725A3">
        <w:rPr>
          <w:rFonts w:asciiTheme="minorEastAsia" w:hAnsiTheme="minorEastAsia" w:hint="eastAsia"/>
          <w:sz w:val="22"/>
        </w:rPr>
        <w:t>ボンド」とは</w:t>
      </w:r>
    </w:p>
    <w:p w:rsidR="00177E41" w:rsidRPr="004725A3" w:rsidRDefault="00B6547E" w:rsidP="00B6547E">
      <w:pPr>
        <w:rPr>
          <w:rFonts w:asciiTheme="minorEastAsia" w:hAnsiTheme="minorEastAsia"/>
          <w:sz w:val="22"/>
        </w:rPr>
      </w:pPr>
      <w:r w:rsidRPr="004725A3">
        <w:rPr>
          <w:rFonts w:asciiTheme="minorEastAsia" w:hAnsiTheme="minorEastAsia" w:hint="eastAsia"/>
          <w:sz w:val="22"/>
        </w:rPr>
        <w:t xml:space="preserve">　社会貢献債とも呼ばれ、社会問題の解決にあてる目的で資金を調達する債券をいいます。通常、発行機関が必要とする国や公共団体、金融機関、企業などに投融資して社会問題の解決に役立てます。</w:t>
      </w:r>
    </w:p>
    <w:sectPr w:rsidR="00177E41" w:rsidRPr="004725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7E"/>
    <w:rsid w:val="00177E41"/>
    <w:rsid w:val="00303AFE"/>
    <w:rsid w:val="004725A3"/>
    <w:rsid w:val="0058447E"/>
    <w:rsid w:val="00773FDB"/>
    <w:rsid w:val="00833C61"/>
    <w:rsid w:val="00855AD6"/>
    <w:rsid w:val="009A2EF1"/>
    <w:rsid w:val="00A0471C"/>
    <w:rsid w:val="00A11EEC"/>
    <w:rsid w:val="00B50A61"/>
    <w:rsid w:val="00B6547E"/>
    <w:rsid w:val="00D87CDF"/>
    <w:rsid w:val="00DF2C3C"/>
    <w:rsid w:val="00E24ABD"/>
    <w:rsid w:val="00F4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ABB8F3-A9FC-429F-9F4B-5CA520E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真</dc:creator>
  <cp:keywords/>
  <dc:description/>
  <cp:lastModifiedBy>鈴木 貴大</cp:lastModifiedBy>
  <cp:revision>3</cp:revision>
  <cp:lastPrinted>2024-02-22T07:12:00Z</cp:lastPrinted>
  <dcterms:created xsi:type="dcterms:W3CDTF">2024-02-21T00:57:00Z</dcterms:created>
  <dcterms:modified xsi:type="dcterms:W3CDTF">2024-03-05T05:47:00Z</dcterms:modified>
</cp:coreProperties>
</file>